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b/>
          <w:sz w:val="36"/>
          <w:szCs w:val="36"/>
        </w:rPr>
        <w:t xml:space="preserve">FICHE DE FORMATION</w:t>
      </w:r>
    </w:p>
    <w:p>
      <w:pPr>
        <w:spacing w:after="160"/>
      </w:pPr>
      <w:r>
        <w:rPr>
          <w:b/>
          <w:sz w:val="28"/>
          <w:szCs w:val="28"/>
        </w:rPr>
        <w:t xml:space="preserve">Word ultra-personnalisé (sur mesure)</w:t>
      </w:r>
    </w:p>
    <w:p>
      <w:pPr>
        <w:spacing w:after="120"/>
      </w:pPr>
      <w:r>
        <w:rPr>
          <w:sz w:val="20"/>
          <w:szCs w:val="20"/>
        </w:rPr>
        <w:t xml:space="preserve">N2M OFFICE GESTION - Organisme de formation certifie Qualiopi - 5, Impasse Desire Payen, 31140 Aucamville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20"/>
      </w:pPr>
      <w:r>
        <w:rPr>
          <w:sz w:val="20"/>
          <w:szCs w:val="20"/>
        </w:rPr>
        <w:t xml:space="preserve">Reference : N2M-BUR-047</w:t>
      </w:r>
    </w:p>
    <w:p>
      <w:pPr>
        <w:spacing w:after="120"/>
      </w:pPr>
      <w:r>
        <w:rPr>
          <w:sz w:val="20"/>
          <w:szCs w:val="20"/>
        </w:rPr>
        <w:t xml:space="preserve">Niveau : Tous</w:t>
      </w:r>
    </w:p>
    <w:p>
      <w:pPr>
        <w:spacing w:after="120"/>
      </w:pPr>
      <w:r>
        <w:rPr>
          <w:sz w:val="20"/>
          <w:szCs w:val="20"/>
        </w:rPr>
        <w:t xml:space="preserve">Duree : 14 heures</w:t>
      </w:r>
    </w:p>
    <w:p>
      <w:pPr>
        <w:spacing w:after="120"/>
      </w:pPr>
      <w:r>
        <w:rPr>
          <w:sz w:val="20"/>
          <w:szCs w:val="20"/>
        </w:rPr>
        <w:t xml:space="preserve">Tarif : Sur devis (exonere de TVA)</w:t>
      </w:r>
    </w:p>
    <w:p>
      <w:pPr>
        <w:spacing w:after="120"/>
      </w:pPr>
      <w:r>
        <w:rPr>
          <w:sz w:val="20"/>
          <w:szCs w:val="20"/>
        </w:rPr>
        <w:t xml:space="preserve">Certification : RS6964 - Rédiger et mettre en forme des documents professionnels avec Word (Tosa) - Date de décision : 18-12-2024 - Optionnelle : 200€</w:t>
      </w:r>
    </w:p>
    <w:p>
      <w:pPr>
        <w:spacing w:after="120"/>
      </w:pPr>
      <w:r>
        <w:rPr>
          <w:sz w:val="20"/>
          <w:szCs w:val="20"/>
        </w:rPr>
        <w:t xml:space="preserve">Financement : France Travail – CPF (selon éligibilité du parcours certifiant) – OPCO – Fonds propres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Public et objectifs</w:t>
      </w:r>
    </w:p>
    <w:p>
      <w:pPr>
        <w:spacing w:after="70"/>
      </w:pPr>
      <w:r>
        <w:rPr>
          <w:sz w:val="20"/>
          <w:szCs w:val="20"/>
        </w:rPr>
        <w:t xml:space="preserve">•  Toute personne ou équipe ayant un besoin spécifique sur Word, quel que soit son niveau.</w:t>
      </w:r>
    </w:p>
    <w:p>
      <w:pPr>
        <w:spacing w:after="70"/>
      </w:pPr>
      <w:r>
        <w:rPr>
          <w:sz w:val="20"/>
          <w:szCs w:val="20"/>
        </w:rPr>
        <w:t xml:space="preserve">•  Vous avez un besoin précis sur Word et souhaitez un programme centré uniquement sur vos situations de travail.</w:t>
      </w:r>
    </w:p>
    <w:p>
      <w:pPr>
        <w:spacing w:after="70"/>
      </w:pPr>
      <w:r>
        <w:rPr>
          <w:sz w:val="20"/>
          <w:szCs w:val="20"/>
        </w:rPr>
        <w:t xml:space="preserve">•  Au terme du parcours, vous maîtriserez les compétences définies ensemble lors du diagnostic, appliquées à vos propres fichiers.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Prerequis</w:t>
      </w:r>
    </w:p>
    <w:p>
      <w:pPr>
        <w:spacing w:after="70"/>
      </w:pPr>
      <w:r>
        <w:rPr>
          <w:sz w:val="20"/>
          <w:szCs w:val="20"/>
        </w:rPr>
        <w:t xml:space="preserve">•  Aucun prérequis : le programme est construit à partir de votre niveau réel.</w:t>
      </w:r>
    </w:p>
    <w:p>
      <w:pPr>
        <w:spacing w:after="70"/>
      </w:pPr>
      <w:r>
        <w:rPr>
          <w:sz w:val="20"/>
          <w:szCs w:val="20"/>
        </w:rPr>
        <w:t xml:space="preserve">•  Diagnostic de positionnement obligatoire avant l’entrée en formation.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Objectifs pedagogiques</w:t>
      </w:r>
    </w:p>
    <w:p>
      <w:pPr>
        <w:spacing w:after="70"/>
      </w:pPr>
      <w:r>
        <w:rPr>
          <w:sz w:val="20"/>
          <w:szCs w:val="20"/>
        </w:rPr>
        <w:t xml:space="preserve">•  Identifier précisément vos besoins et vos usages</w:t>
      </w:r>
    </w:p>
    <w:p>
      <w:pPr>
        <w:spacing w:after="70"/>
      </w:pPr>
      <w:r>
        <w:rPr>
          <w:sz w:val="20"/>
          <w:szCs w:val="20"/>
        </w:rPr>
        <w:t xml:space="preserve">•  Définir des objectifs mesurables</w:t>
      </w:r>
    </w:p>
    <w:p>
      <w:pPr>
        <w:spacing w:after="70"/>
      </w:pPr>
      <w:r>
        <w:rPr>
          <w:sz w:val="20"/>
          <w:szCs w:val="20"/>
        </w:rPr>
        <w:t xml:space="preserve">•  Prioriser les compétences à acquérir</w:t>
      </w:r>
    </w:p>
    <w:p>
      <w:pPr>
        <w:spacing w:after="70"/>
      </w:pPr>
      <w:r>
        <w:rPr>
          <w:sz w:val="20"/>
          <w:szCs w:val="20"/>
        </w:rPr>
        <w:t xml:space="preserve">•  Travailler sur vos propres fichiers et cas réels</w:t>
      </w:r>
    </w:p>
    <w:p>
      <w:pPr>
        <w:spacing w:after="70"/>
      </w:pPr>
      <w:r>
        <w:rPr>
          <w:sz w:val="20"/>
          <w:szCs w:val="20"/>
        </w:rPr>
        <w:t xml:space="preserve">•  Mettre en place des outils Word réutilisables</w:t>
      </w:r>
    </w:p>
    <w:p>
      <w:pPr>
        <w:spacing w:after="70"/>
      </w:pPr>
      <w:r>
        <w:rPr>
          <w:sz w:val="20"/>
          <w:szCs w:val="20"/>
        </w:rPr>
        <w:t xml:space="preserve">•  Consolider l’autonomie après la formation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Programme detaille</w:t>
      </w:r>
    </w:p>
    <w:p>
      <w:pPr>
        <w:spacing w:after="140"/>
      </w:pPr>
      <w:r>
        <w:rPr>
          <w:b/>
          <w:sz w:val="22"/>
          <w:szCs w:val="22"/>
        </w:rPr>
        <w:t xml:space="preserve">Module 1 - Diagnostic et co-construction (3 h)</w:t>
      </w:r>
    </w:p>
    <w:p>
      <w:pPr>
        <w:spacing w:after="70"/>
      </w:pPr>
      <w:r>
        <w:rPr>
          <w:sz w:val="20"/>
          <w:szCs w:val="20"/>
        </w:rPr>
        <w:t xml:space="preserve">•  Entretien préalable sur vos besoins et votre contexte</w:t>
      </w:r>
    </w:p>
    <w:p>
      <w:pPr>
        <w:spacing w:after="70"/>
      </w:pPr>
      <w:r>
        <w:rPr>
          <w:sz w:val="20"/>
          <w:szCs w:val="20"/>
        </w:rPr>
        <w:t xml:space="preserve">•  Tests ou QCM de positionnement</w:t>
      </w:r>
    </w:p>
    <w:p>
      <w:pPr>
        <w:spacing w:after="70"/>
      </w:pPr>
      <w:r>
        <w:rPr>
          <w:sz w:val="20"/>
          <w:szCs w:val="20"/>
        </w:rPr>
        <w:t xml:space="preserve">•  Définition des objectifs et du planning</w:t>
      </w:r>
    </w:p>
    <w:p>
      <w:pPr>
        <w:spacing w:after="70"/>
      </w:pPr>
      <w:r>
        <w:rPr>
          <w:sz w:val="20"/>
          <w:szCs w:val="20"/>
        </w:rPr>
        <w:t xml:space="preserve">•  Cas pratique : Analyse de vos fichiers existants.</w:t>
      </w:r>
    </w:p>
    <w:p>
      <w:pPr>
        <w:spacing w:after="140"/>
      </w:pPr>
      <w:r>
        <w:rPr>
          <w:b/>
          <w:sz w:val="22"/>
          <w:szCs w:val="22"/>
        </w:rPr>
        <w:t xml:space="preserve">Module 2 - Modules sélectionnés pour vous (3 h)</w:t>
      </w:r>
    </w:p>
    <w:p>
      <w:pPr>
        <w:spacing w:after="70"/>
      </w:pPr>
      <w:r>
        <w:rPr>
          <w:sz w:val="20"/>
          <w:szCs w:val="20"/>
        </w:rPr>
        <w:t xml:space="preserve">•  Selon vos besoins : mise en page, styles, documents longs, publipostage, formulaires</w:t>
      </w:r>
    </w:p>
    <w:p>
      <w:pPr>
        <w:spacing w:after="70"/>
      </w:pPr>
      <w:r>
        <w:rPr>
          <w:sz w:val="20"/>
          <w:szCs w:val="20"/>
        </w:rPr>
        <w:t xml:space="preserve">•  Choix des modules utiles à votre activité</w:t>
      </w:r>
    </w:p>
    <w:p>
      <w:pPr>
        <w:spacing w:after="70"/>
      </w:pPr>
      <w:r>
        <w:rPr>
          <w:sz w:val="20"/>
          <w:szCs w:val="20"/>
        </w:rPr>
        <w:t xml:space="preserve">•  Rythme et durée adaptés à votre agenda</w:t>
      </w:r>
    </w:p>
    <w:p>
      <w:pPr>
        <w:spacing w:after="70"/>
      </w:pPr>
      <w:r>
        <w:rPr>
          <w:sz w:val="20"/>
          <w:szCs w:val="20"/>
        </w:rPr>
        <w:t xml:space="preserve">•  Cas pratique : Mise en pratique sur vos dossiers en cours.</w:t>
      </w:r>
    </w:p>
    <w:p>
      <w:pPr>
        <w:spacing w:after="140"/>
      </w:pPr>
      <w:r>
        <w:rPr>
          <w:b/>
          <w:sz w:val="22"/>
          <w:szCs w:val="22"/>
        </w:rPr>
        <w:t xml:space="preserve">Module 3 - Mise en pratique accompagnée (3 h)</w:t>
      </w:r>
    </w:p>
    <w:p>
      <w:pPr>
        <w:spacing w:after="70"/>
      </w:pPr>
      <w:r>
        <w:rPr>
          <w:sz w:val="20"/>
          <w:szCs w:val="20"/>
        </w:rPr>
        <w:t xml:space="preserve">•  Exercices sur vos fichiers et situations réelles</w:t>
      </w:r>
    </w:p>
    <w:p>
      <w:pPr>
        <w:spacing w:after="70"/>
      </w:pPr>
      <w:r>
        <w:rPr>
          <w:sz w:val="20"/>
          <w:szCs w:val="20"/>
        </w:rPr>
        <w:t xml:space="preserve">•  Corrections commentées et astuces de productivité</w:t>
      </w:r>
    </w:p>
    <w:p>
      <w:pPr>
        <w:spacing w:after="70"/>
      </w:pPr>
      <w:r>
        <w:rPr>
          <w:sz w:val="20"/>
          <w:szCs w:val="20"/>
        </w:rPr>
        <w:t xml:space="preserve">•  Construction de modèles réutilisables</w:t>
      </w:r>
    </w:p>
    <w:p>
      <w:pPr>
        <w:spacing w:after="70"/>
      </w:pPr>
      <w:r>
        <w:rPr>
          <w:sz w:val="20"/>
          <w:szCs w:val="20"/>
        </w:rPr>
        <w:t xml:space="preserve">•  Cas pratique : Réalisation d’un livrable directement utilisable.</w:t>
      </w:r>
    </w:p>
    <w:p>
      <w:pPr>
        <w:spacing w:after="140"/>
      </w:pPr>
      <w:r>
        <w:rPr>
          <w:b/>
          <w:sz w:val="22"/>
          <w:szCs w:val="22"/>
        </w:rPr>
        <w:t xml:space="preserve">Module 4 - Bilan et plan d’autonomie (4 h)</w:t>
      </w:r>
    </w:p>
    <w:p>
      <w:pPr>
        <w:spacing w:after="70"/>
      </w:pPr>
      <w:r>
        <w:rPr>
          <w:sz w:val="20"/>
          <w:szCs w:val="20"/>
        </w:rPr>
        <w:t xml:space="preserve">•  Évaluation des acquis</w:t>
      </w:r>
    </w:p>
    <w:p>
      <w:pPr>
        <w:spacing w:after="70"/>
      </w:pPr>
      <w:r>
        <w:rPr>
          <w:sz w:val="20"/>
          <w:szCs w:val="20"/>
        </w:rPr>
        <w:t xml:space="preserve">•  Plan de progression après la formation</w:t>
      </w:r>
    </w:p>
    <w:p>
      <w:pPr>
        <w:spacing w:after="70"/>
      </w:pPr>
      <w:r>
        <w:rPr>
          <w:sz w:val="20"/>
          <w:szCs w:val="20"/>
        </w:rPr>
        <w:t xml:space="preserve">•  Assistance d’un mois après la formation</w:t>
      </w:r>
    </w:p>
    <w:p>
      <w:pPr>
        <w:spacing w:after="70"/>
      </w:pPr>
      <w:r>
        <w:rPr>
          <w:sz w:val="20"/>
          <w:szCs w:val="20"/>
        </w:rPr>
        <w:t xml:space="preserve">•  Cas pratique : Restitution de votre livrable final.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Modalites</w:t>
      </w:r>
    </w:p>
    <w:p>
      <w:pPr>
        <w:spacing w:after="120"/>
      </w:pPr>
      <w:r>
        <w:rPr>
          <w:sz w:val="20"/>
          <w:szCs w:val="20"/>
        </w:rPr>
        <w:t xml:space="preserve">A distance ou en presentiel a Aucamville (31). Entretien prealable, feuille d'emargement, attestation de fin de formation. Delai d'acces : environ un mois en moyenne.</w:t>
      </w:r>
    </w:p>
    <w:sectPr>
      <w:pgSz w:w="11906" w:h="16838"/>
      <w:pgMar w:top="1134" w:right="1134" w:bottom="1134" w:left="1134"/>
    </w:sectPr>
  </w:body>
</w:document>
</file>

<file path=docProps/core.xml><?xml version="1.0" encoding="UTF-8" standalone="yes"?><cp:coreProperties xmlns:cp="http://schemas.openxmlformats.org/package/2006/metadata/core-properties" xmlns:dc="http://purl.org/dc/elements/1.1/"><dc:title>Fiche de formation<\/dc:title><dc:creator>N2M OFFICE GESTION<\/dc:creator><\/cp:coreProperties>
</file>